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12" w:rsidRDefault="00F46812" w:rsidP="00F46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12">
        <w:rPr>
          <w:rFonts w:ascii="Times New Roman" w:hAnsi="Times New Roman" w:cs="Times New Roman"/>
          <w:b/>
          <w:sz w:val="28"/>
          <w:szCs w:val="28"/>
        </w:rPr>
        <w:t xml:space="preserve">Международный Фестиваль «Звезды Нового Века» </w:t>
      </w:r>
    </w:p>
    <w:p w:rsidR="00F3770B" w:rsidRDefault="00F46812" w:rsidP="00F468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12">
        <w:rPr>
          <w:rFonts w:ascii="Times New Roman" w:hAnsi="Times New Roman" w:cs="Times New Roman"/>
          <w:b/>
          <w:sz w:val="28"/>
          <w:szCs w:val="28"/>
        </w:rPr>
        <w:t>Поэзия</w:t>
      </w:r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Бортников Никита, 14 лет</w:t>
      </w:r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 Липецкая область</w:t>
      </w:r>
    </w:p>
    <w:p w:rsidR="00F46812" w:rsidRP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Оксана Викторовна,</w:t>
      </w:r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МБОУ ОШ № 25 г. Липецка</w:t>
      </w:r>
    </w:p>
    <w:p w:rsid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812" w:rsidRDefault="00F46812" w:rsidP="00F4681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Осенняя пора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Ярчайшие краски повсюду играют,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осень стучится безропотно в дверь.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ворота свои открывает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Входи, не стесняйся и будь посмелей.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радужным цветом листва заиграла,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готовятся к зимней поре,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Дождинка сегодня на землю упала,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тучи развеют ветра на заре.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солнце, теперь уже слабо, но греет,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Шуршит под ногами листва в тишине,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кажется: все мы сегодня успеем,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подключайся к осенней игре.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не сходит с лесного массива,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Листва опадает осенним дождем,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осень прекрасна наивна красива</w:t>
      </w:r>
    </w:p>
    <w:p w:rsidR="00F46812" w:rsidRDefault="00F46812" w:rsidP="00F468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Играет на небе багряным огнем…</w:t>
      </w:r>
    </w:p>
    <w:p w:rsidR="00F46812" w:rsidRPr="00F46812" w:rsidRDefault="00F46812" w:rsidP="00F468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46812" w:rsidRPr="00F4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12"/>
    <w:rsid w:val="00F3770B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DD88-E9FB-47B1-B807-0F6DAFD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2022-11-23T05:46:00Z</dcterms:created>
  <dcterms:modified xsi:type="dcterms:W3CDTF">2022-11-23T05:57:00Z</dcterms:modified>
</cp:coreProperties>
</file>